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5A38" w14:textId="77777777" w:rsidR="001216AC" w:rsidRDefault="001216AC">
      <w:pPr>
        <w:spacing w:after="240" w:line="360" w:lineRule="auto"/>
        <w:jc w:val="center"/>
        <w:rPr>
          <w:rFonts w:ascii="Times New Roman" w:hAnsi="Times New Roman" w:cs="Times New Roman"/>
          <w:b/>
          <w:bCs/>
          <w:sz w:val="24"/>
          <w:szCs w:val="24"/>
          <w:lang w:val="en-IN"/>
        </w:rPr>
      </w:pPr>
    </w:p>
    <w:p w14:paraId="0B3A8A2A" w14:textId="51359970" w:rsidR="001216AC" w:rsidRPr="00ED060E" w:rsidRDefault="00000000" w:rsidP="00ED060E">
      <w:pPr>
        <w:spacing w:after="240" w:line="360" w:lineRule="auto"/>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PAYING GUEST AGREEMENT</w:t>
      </w:r>
    </w:p>
    <w:p w14:paraId="5FD31A96" w14:textId="77777777" w:rsidR="001216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Cs/>
          <w:sz w:val="28"/>
          <w:szCs w:val="28"/>
          <w:lang w:val="en-IN"/>
        </w:rPr>
        <w:t>Paying Guest Agreement</w:t>
      </w:r>
      <w:r>
        <w:rPr>
          <w:rFonts w:ascii="Times New Roman" w:hAnsi="Times New Roman" w:cs="Times New Roman"/>
          <w:sz w:val="28"/>
          <w:szCs w:val="28"/>
          <w:lang w:val="en-IN"/>
        </w:rPr>
        <w:t xml:space="preserve"> (this “Agreement”) is entered into as of [[Effective Date]] (the ‘’Effective Date’’).</w:t>
      </w:r>
    </w:p>
    <w:p w14:paraId="40AFE893" w14:textId="5138DC28" w:rsidR="001216AC"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sidR="00ED060E">
        <w:rPr>
          <w:rFonts w:ascii="Times New Roman" w:hAnsi="Times New Roman" w:cs="Times New Roman"/>
          <w:sz w:val="28"/>
          <w:szCs w:val="28"/>
          <w:lang w:val="en-IN"/>
        </w:rPr>
        <w:t xml:space="preserve">_____________ </w:t>
      </w:r>
      <w:r>
        <w:rPr>
          <w:rFonts w:ascii="Times New Roman" w:hAnsi="Times New Roman" w:cs="Times New Roman"/>
          <w:sz w:val="28"/>
          <w:szCs w:val="28"/>
          <w:lang w:val="en-IN"/>
        </w:rPr>
        <w:t>(“</w:t>
      </w:r>
      <w:r w:rsidR="00ED060E">
        <w:rPr>
          <w:rFonts w:ascii="Times New Roman" w:hAnsi="Times New Roman" w:cs="Times New Roman"/>
          <w:sz w:val="28"/>
          <w:szCs w:val="28"/>
          <w:lang w:val="en-IN"/>
        </w:rPr>
        <w:t>C</w:t>
      </w:r>
      <w:r>
        <w:rPr>
          <w:rFonts w:ascii="Times New Roman" w:hAnsi="Times New Roman" w:cs="Times New Roman"/>
          <w:sz w:val="28"/>
          <w:szCs w:val="28"/>
          <w:lang w:val="en-IN"/>
        </w:rPr>
        <w:t>ompany”, "</w:t>
      </w:r>
      <w:r w:rsidR="00ED060E">
        <w:rPr>
          <w:rFonts w:ascii="Times New Roman" w:hAnsi="Times New Roman" w:cs="Times New Roman"/>
          <w:sz w:val="28"/>
          <w:szCs w:val="28"/>
          <w:lang w:val="en-IN"/>
        </w:rPr>
        <w:t>C</w:t>
      </w:r>
      <w:r>
        <w:rPr>
          <w:rFonts w:ascii="Times New Roman" w:hAnsi="Times New Roman" w:cs="Times New Roman"/>
          <w:sz w:val="28"/>
          <w:szCs w:val="28"/>
          <w:lang w:val="en-IN"/>
        </w:rPr>
        <w:t>orporation", "</w:t>
      </w:r>
      <w:r w:rsidR="00ED060E">
        <w:rPr>
          <w:rFonts w:ascii="Times New Roman" w:hAnsi="Times New Roman" w:cs="Times New Roman"/>
          <w:sz w:val="28"/>
          <w:szCs w:val="28"/>
          <w:lang w:val="en-IN"/>
        </w:rPr>
        <w:t>L</w:t>
      </w:r>
      <w:r>
        <w:rPr>
          <w:rFonts w:ascii="Times New Roman" w:hAnsi="Times New Roman" w:cs="Times New Roman"/>
          <w:sz w:val="28"/>
          <w:szCs w:val="28"/>
          <w:lang w:val="en-IN"/>
        </w:rPr>
        <w:t xml:space="preserve">imited </w:t>
      </w:r>
      <w:r w:rsidR="00ED060E">
        <w:rPr>
          <w:rFonts w:ascii="Times New Roman" w:hAnsi="Times New Roman" w:cs="Times New Roman"/>
          <w:sz w:val="28"/>
          <w:szCs w:val="28"/>
          <w:lang w:val="en-IN"/>
        </w:rPr>
        <w:t>L</w:t>
      </w:r>
      <w:r>
        <w:rPr>
          <w:rFonts w:ascii="Times New Roman" w:hAnsi="Times New Roman" w:cs="Times New Roman"/>
          <w:sz w:val="28"/>
          <w:szCs w:val="28"/>
          <w:lang w:val="en-IN"/>
        </w:rPr>
        <w:t xml:space="preserve">iability </w:t>
      </w:r>
      <w:r w:rsidR="00ED060E">
        <w:rPr>
          <w:rFonts w:ascii="Times New Roman" w:hAnsi="Times New Roman" w:cs="Times New Roman"/>
          <w:sz w:val="28"/>
          <w:szCs w:val="28"/>
          <w:lang w:val="en-IN"/>
        </w:rPr>
        <w:t>P</w:t>
      </w:r>
      <w:r>
        <w:rPr>
          <w:rFonts w:ascii="Times New Roman" w:hAnsi="Times New Roman" w:cs="Times New Roman"/>
          <w:sz w:val="28"/>
          <w:szCs w:val="28"/>
          <w:lang w:val="en-IN"/>
        </w:rPr>
        <w:t>artnership", "</w:t>
      </w:r>
      <w:r w:rsidR="00ED060E">
        <w:rPr>
          <w:rFonts w:ascii="Times New Roman" w:hAnsi="Times New Roman" w:cs="Times New Roman"/>
          <w:sz w:val="28"/>
          <w:szCs w:val="28"/>
          <w:lang w:val="en-IN"/>
        </w:rPr>
        <w:t>L</w:t>
      </w:r>
      <w:r>
        <w:rPr>
          <w:rFonts w:ascii="Times New Roman" w:hAnsi="Times New Roman" w:cs="Times New Roman"/>
          <w:sz w:val="28"/>
          <w:szCs w:val="28"/>
          <w:lang w:val="en-IN"/>
        </w:rPr>
        <w:t xml:space="preserve">imited </w:t>
      </w:r>
      <w:r w:rsidR="00ED060E">
        <w:rPr>
          <w:rFonts w:ascii="Times New Roman" w:hAnsi="Times New Roman" w:cs="Times New Roman"/>
          <w:sz w:val="28"/>
          <w:szCs w:val="28"/>
          <w:lang w:val="en-IN"/>
        </w:rPr>
        <w:t>P</w:t>
      </w:r>
      <w:r>
        <w:rPr>
          <w:rFonts w:ascii="Times New Roman" w:hAnsi="Times New Roman" w:cs="Times New Roman"/>
          <w:sz w:val="28"/>
          <w:szCs w:val="28"/>
          <w:lang w:val="en-IN"/>
        </w:rPr>
        <w:t>artnership", "</w:t>
      </w:r>
      <w:r w:rsidR="00ED060E">
        <w:rPr>
          <w:rFonts w:ascii="Times New Roman" w:hAnsi="Times New Roman" w:cs="Times New Roman"/>
          <w:sz w:val="28"/>
          <w:szCs w:val="28"/>
          <w:lang w:val="en-IN"/>
        </w:rPr>
        <w:t>P</w:t>
      </w:r>
      <w:r>
        <w:rPr>
          <w:rFonts w:ascii="Times New Roman" w:hAnsi="Times New Roman" w:cs="Times New Roman"/>
          <w:sz w:val="28"/>
          <w:szCs w:val="28"/>
          <w:lang w:val="en-IN"/>
        </w:rPr>
        <w:t xml:space="preserve">roprietorship </w:t>
      </w:r>
      <w:r w:rsidR="00ED060E">
        <w:rPr>
          <w:rFonts w:ascii="Times New Roman" w:hAnsi="Times New Roman" w:cs="Times New Roman"/>
          <w:sz w:val="28"/>
          <w:szCs w:val="28"/>
          <w:lang w:val="en-IN"/>
        </w:rPr>
        <w:t>F</w:t>
      </w:r>
      <w:r>
        <w:rPr>
          <w:rFonts w:ascii="Times New Roman" w:hAnsi="Times New Roman" w:cs="Times New Roman"/>
          <w:sz w:val="28"/>
          <w:szCs w:val="28"/>
          <w:lang w:val="en-IN"/>
        </w:rPr>
        <w:t xml:space="preserve">irm")]], a company, duly incorporated and registered under the Companies Act, </w:t>
      </w:r>
      <w:r w:rsidR="002B673F">
        <w:rPr>
          <w:rFonts w:ascii="Times New Roman" w:hAnsi="Times New Roman" w:cs="Times New Roman"/>
          <w:sz w:val="28"/>
          <w:szCs w:val="28"/>
          <w:lang w:val="en-IN"/>
        </w:rPr>
        <w:t>2013</w:t>
      </w:r>
      <w:r>
        <w:rPr>
          <w:rFonts w:ascii="Times New Roman" w:hAnsi="Times New Roman" w:cs="Times New Roman"/>
          <w:sz w:val="28"/>
          <w:szCs w:val="28"/>
          <w:lang w:val="en-IN"/>
        </w:rPr>
        <w:t>, with its principal place of business located at [[Company Address]], (the “Company”), through its [[Authorised signatory: Name of the Person]], (the “the Owner” which expression shall include their heirs, legal representatives, successors and assigns).</w:t>
      </w:r>
    </w:p>
    <w:p w14:paraId="377A2173" w14:textId="0C9777C4" w:rsidR="001216AC"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t xml:space="preserve"> </w:t>
      </w:r>
      <w:r w:rsidR="002B673F">
        <w:rPr>
          <w:rFonts w:ascii="Times New Roman" w:hAnsi="Times New Roman" w:cs="Times New Roman"/>
          <w:sz w:val="28"/>
          <w:szCs w:val="28"/>
          <w:lang w:val="en-IN"/>
        </w:rPr>
        <w:t xml:space="preserve">_____________ </w:t>
      </w:r>
      <w:r>
        <w:rPr>
          <w:rFonts w:ascii="Times New Roman" w:hAnsi="Times New Roman" w:cs="Times New Roman"/>
          <w:sz w:val="28"/>
          <w:szCs w:val="28"/>
          <w:lang w:val="en-IN"/>
        </w:rPr>
        <w:t>[[Name of the Person]], (the “the Paying Guest” which expression shall include their heirs, legal representatives, successors and assigns).</w:t>
      </w:r>
    </w:p>
    <w:p w14:paraId="63620EA5" w14:textId="77777777" w:rsidR="001216AC"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43D8AFED" w14:textId="77777777" w:rsidR="001216AC" w:rsidRDefault="00000000">
      <w:pPr>
        <w:spacing w:line="360" w:lineRule="auto"/>
        <w:jc w:val="both"/>
        <w:rPr>
          <w:rFonts w:ascii="Times New Roman" w:hAnsi="Times New Roman" w:cs="Times New Roman"/>
          <w:sz w:val="28"/>
          <w:szCs w:val="28"/>
          <w:lang w:val="en-IN"/>
        </w:rPr>
      </w:pPr>
      <w:r w:rsidRPr="00520574">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Owner is seized and possessed of and is occupying Flat No.____ on the ______ floor of the building named and known as ___________ situated at ____________________ _____________;</w:t>
      </w:r>
    </w:p>
    <w:p w14:paraId="6AE1E4B9" w14:textId="77777777" w:rsidR="001216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Owner hereby agrees to permit the Paying Guest to use one bedroom in the aforesaid premises being Flat No._________ in _______________ situated at __________________________________________ together with the use of the attached bathroom, on paying guest basis.</w:t>
      </w:r>
    </w:p>
    <w:p w14:paraId="77106DF0" w14:textId="5ABB9690" w:rsidR="001216AC" w:rsidRDefault="00000000">
      <w:pPr>
        <w:spacing w:line="360" w:lineRule="auto"/>
        <w:jc w:val="both"/>
        <w:rPr>
          <w:rFonts w:ascii="Times New Roman" w:hAnsi="Times New Roman" w:cs="Times New Roman"/>
          <w:sz w:val="28"/>
          <w:szCs w:val="28"/>
          <w:lang w:val="en-IN"/>
        </w:rPr>
      </w:pPr>
      <w:r w:rsidRPr="00520574">
        <w:rPr>
          <w:rFonts w:ascii="Times New Roman" w:hAnsi="Times New Roman" w:cs="Times New Roman"/>
          <w:b/>
          <w:bCs/>
          <w:sz w:val="28"/>
          <w:szCs w:val="28"/>
          <w:lang w:val="en-IN"/>
        </w:rPr>
        <w:lastRenderedPageBreak/>
        <w:t>WHEREAS</w:t>
      </w:r>
      <w:r>
        <w:rPr>
          <w:rFonts w:ascii="Times New Roman" w:hAnsi="Times New Roman" w:cs="Times New Roman"/>
          <w:sz w:val="28"/>
          <w:szCs w:val="28"/>
          <w:lang w:val="en-IN"/>
        </w:rPr>
        <w:t xml:space="preserve"> the Paying Guest have requested the Owner to allow them use of one bedroom in the flat in the aforesaid premises for their own use only on a temporary basis on the terms and conditions hereinafter written.</w:t>
      </w:r>
    </w:p>
    <w:p w14:paraId="4C567D35" w14:textId="77777777" w:rsidR="001216AC" w:rsidRDefault="00000000">
      <w:pPr>
        <w:spacing w:line="360" w:lineRule="auto"/>
        <w:jc w:val="both"/>
        <w:rPr>
          <w:rFonts w:ascii="Times New Roman" w:hAnsi="Times New Roman" w:cs="Times New Roman"/>
          <w:sz w:val="28"/>
          <w:szCs w:val="28"/>
          <w:lang w:val="en-IN"/>
        </w:rPr>
      </w:pPr>
      <w:r w:rsidRPr="00520574">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Lessor is the lawful owner of, and otherwise well sufficiently entitled to [Lease Property Address Line 1, Address Line 2, City, State, Pin Code] falling in the category, [Independent House / Apartment / Farm House / Residential Property] and comprising of [X Bedrooms], [X Bathrooms], [X Carparks] with an extent of [XXXX Square Feet] hereinafter referred to as the `said premises`; </w:t>
      </w:r>
    </w:p>
    <w:p w14:paraId="2D0E3F2F" w14:textId="77777777" w:rsidR="001216AC" w:rsidRDefault="00000000">
      <w:pPr>
        <w:spacing w:line="360" w:lineRule="auto"/>
        <w:jc w:val="both"/>
        <w:rPr>
          <w:rFonts w:ascii="Times New Roman" w:hAnsi="Times New Roman" w:cs="Times New Roman"/>
          <w:sz w:val="28"/>
          <w:szCs w:val="28"/>
          <w:lang w:val="en-IN"/>
        </w:rPr>
      </w:pPr>
      <w:r w:rsidRPr="00520574">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Name of the Landlord the Landlord is the absolute owner of the property situated at [[Complete Address of the Property]] consisting of number of bedrooms, living room, family lounge, kitchen, servant room and inbuilt fittings &amp; fixtures and inventory of the equipment as detailed in annexure-1, hereinafter referred to as "Demised Premises".</w:t>
      </w:r>
    </w:p>
    <w:p w14:paraId="169ABB41" w14:textId="14D6C889" w:rsidR="001216AC" w:rsidRDefault="00520574">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AND </w:t>
      </w:r>
      <w:r w:rsidRPr="00520574">
        <w:rPr>
          <w:rFonts w:ascii="Times New Roman" w:hAnsi="Times New Roman" w:cs="Times New Roman"/>
          <w:b/>
          <w:bCs/>
          <w:sz w:val="28"/>
          <w:szCs w:val="28"/>
          <w:lang w:val="en-IN"/>
        </w:rPr>
        <w:t>WHEREAS</w:t>
      </w:r>
      <w:r w:rsidR="00000000">
        <w:rPr>
          <w:rFonts w:ascii="Times New Roman" w:hAnsi="Times New Roman" w:cs="Times New Roman"/>
          <w:sz w:val="28"/>
          <w:szCs w:val="28"/>
          <w:lang w:val="en-IN"/>
        </w:rPr>
        <w:t xml:space="preserve"> 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14:paraId="490E6389" w14:textId="77777777" w:rsidR="001216AC" w:rsidRDefault="00000000">
      <w:pPr>
        <w:spacing w:line="360" w:lineRule="auto"/>
        <w:jc w:val="both"/>
        <w:rPr>
          <w:rFonts w:ascii="Times New Roman" w:hAnsi="Times New Roman" w:cs="Times New Roman"/>
          <w:sz w:val="28"/>
          <w:szCs w:val="28"/>
          <w:lang w:val="en-IN"/>
        </w:rPr>
      </w:pPr>
      <w:r w:rsidRPr="00C53AD3">
        <w:rPr>
          <w:rFonts w:ascii="Times New Roman" w:hAnsi="Times New Roman" w:cs="Times New Roman"/>
          <w:b/>
          <w:bCs/>
          <w:sz w:val="28"/>
          <w:szCs w:val="28"/>
          <w:lang w:val="en-IN"/>
        </w:rPr>
        <w:t>NOW THEREFORE</w:t>
      </w:r>
      <w:r>
        <w:rPr>
          <w:rFonts w:ascii="Times New Roman" w:hAnsi="Times New Roman" w:cs="Times New Roman"/>
          <w:sz w:val="28"/>
          <w:szCs w:val="28"/>
          <w:lang w:val="en-IN"/>
        </w:rPr>
        <w:t xml:space="preserve"> in consideration of the mutual promises and covenants contained in this Agreement and other good and valuable consideration, the receipt and sufficiency of which are hereby acknowledged, the parties agree as follows:</w:t>
      </w:r>
    </w:p>
    <w:p w14:paraId="480D5E14"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14:paraId="43DF00E7"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Paying Guest Agreement shall be for a period of _________________ only commencing from ______________________.</w:t>
      </w:r>
    </w:p>
    <w:p w14:paraId="5D327D60" w14:textId="01963C4A"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That the lease hereby granted shall, unless cancelled earlier under any provision of this Agreement, remain in force for a period of </w:t>
      </w:r>
      <w:r w:rsidR="005643B7">
        <w:rPr>
          <w:rFonts w:ascii="Times New Roman" w:hAnsi="Times New Roman" w:cs="Times New Roman"/>
          <w:sz w:val="28"/>
          <w:szCs w:val="28"/>
          <w:lang w:val="en-IN"/>
        </w:rPr>
        <w:t xml:space="preserve">_______ </w:t>
      </w:r>
      <w:r>
        <w:rPr>
          <w:rFonts w:ascii="Times New Roman" w:hAnsi="Times New Roman" w:cs="Times New Roman"/>
          <w:sz w:val="28"/>
          <w:szCs w:val="28"/>
          <w:lang w:val="en-IN"/>
        </w:rPr>
        <w:t xml:space="preserve">[[Lease Term]]. </w:t>
      </w:r>
    </w:p>
    <w:p w14:paraId="7500B572" w14:textId="43D0FEC8"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Lessee will have the option to terminate this lease by giving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[[one month`s notice]] in writing to the Lessor.</w:t>
      </w:r>
    </w:p>
    <w:p w14:paraId="373DD3FF"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AMOUNT OF RENT</w:t>
      </w:r>
    </w:p>
    <w:p w14:paraId="59FAA198"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Paying Guest shall pay an amount of __________________ (Rupees _____________________________________ only) for every quarter (Three months). The charges shall include the use of bathroom, and other incidentals and society charges. The Paying Guest have agreed to pay the entire electricity bill, less an amount of Rs.200/- (Rupees two hundred) per month.</w:t>
      </w:r>
    </w:p>
    <w:p w14:paraId="7F163AC0" w14:textId="0E2A77C8"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in consideration of use of the said premises the Lessee agrees that he shall pay to the Lessor during the period of this agreement, a monthly rent at the rate of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[[Monthly Rental in Number &amp; Words]]. The amount will be paid in advance on or before the date of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[[1st day]] of every English calendar month.</w:t>
      </w:r>
    </w:p>
    <w:p w14:paraId="12D8E598"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LICENSE FEE AND PAYMENT OF DEPOSITS</w:t>
      </w:r>
    </w:p>
    <w:p w14:paraId="25ECA5DA" w14:textId="59A00BA8"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Paying Guest have paid at the time of execution hereof a security deposit of </w:t>
      </w:r>
      <w:r w:rsidR="005643B7">
        <w:rPr>
          <w:rFonts w:ascii="Times New Roman" w:hAnsi="Times New Roman" w:cs="Times New Roman"/>
          <w:sz w:val="28"/>
          <w:szCs w:val="28"/>
          <w:lang w:val="en-IN"/>
        </w:rPr>
        <w:t>Rs. _</w:t>
      </w:r>
      <w:r>
        <w:rPr>
          <w:rFonts w:ascii="Times New Roman" w:hAnsi="Times New Roman" w:cs="Times New Roman"/>
          <w:sz w:val="28"/>
          <w:szCs w:val="28"/>
          <w:lang w:val="en-IN"/>
        </w:rPr>
        <w:t xml:space="preserve">__________ (Rupees ___________________________________ only) which shall remain with the Owner free of interest, until the termination of this agreement, and shall be returned to the Paying Guest, subject to any deduction for payments due hereunder. The Paying Guest shall pay a further sum of </w:t>
      </w:r>
      <w:proofErr w:type="gramStart"/>
      <w:r>
        <w:rPr>
          <w:rFonts w:ascii="Times New Roman" w:hAnsi="Times New Roman" w:cs="Times New Roman"/>
          <w:sz w:val="28"/>
          <w:szCs w:val="28"/>
          <w:lang w:val="en-IN"/>
        </w:rPr>
        <w:t>Rs._</w:t>
      </w:r>
      <w:proofErr w:type="gramEnd"/>
      <w:r>
        <w:rPr>
          <w:rFonts w:ascii="Times New Roman" w:hAnsi="Times New Roman" w:cs="Times New Roman"/>
          <w:sz w:val="28"/>
          <w:szCs w:val="28"/>
          <w:lang w:val="en-IN"/>
        </w:rPr>
        <w:t>____________ (Rupees ______________________________ only) as Security Deposit on or before ______________.</w:t>
      </w:r>
    </w:p>
    <w:p w14:paraId="02A3676D" w14:textId="054B5BD8"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shall pay to the Licensor Rs.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[[Amount]] Per month towards the compensation and Rs.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lastRenderedPageBreak/>
        <w:t>[[Amount of Deposit]] Interest free Refundable deposit, for the use of the said licensed premises. The amount of monthly compensation shall be payable within first 5 days of the concerned month of Leave and License.</w:t>
      </w:r>
    </w:p>
    <w:p w14:paraId="51C38229"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have paid / shall pay the </w:t>
      </w:r>
      <w:proofErr w:type="gramStart"/>
      <w:r>
        <w:rPr>
          <w:rFonts w:ascii="Times New Roman" w:hAnsi="Times New Roman" w:cs="Times New Roman"/>
          <w:sz w:val="28"/>
          <w:szCs w:val="28"/>
          <w:lang w:val="en-IN"/>
        </w:rPr>
        <w:t>above mentioned</w:t>
      </w:r>
      <w:proofErr w:type="gramEnd"/>
      <w:r>
        <w:rPr>
          <w:rFonts w:ascii="Times New Roman" w:hAnsi="Times New Roman" w:cs="Times New Roman"/>
          <w:sz w:val="28"/>
          <w:szCs w:val="28"/>
          <w:lang w:val="en-IN"/>
        </w:rPr>
        <w:t xml:space="preserve"> deposit/premium as mentioned above by Cash. Amount Rs</w:t>
      </w:r>
      <w:proofErr w:type="gramStart"/>
      <w:r>
        <w:rPr>
          <w:rFonts w:ascii="Times New Roman" w:hAnsi="Times New Roman" w:cs="Times New Roman"/>
          <w:sz w:val="28"/>
          <w:szCs w:val="28"/>
          <w:lang w:val="en-IN"/>
        </w:rPr>
        <w:t>. .</w:t>
      </w:r>
      <w:proofErr w:type="gramEnd"/>
    </w:p>
    <w:p w14:paraId="54653643"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14:paraId="49DF913D" w14:textId="5916C51B"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Lessee has paid to the Lessor a sum of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14:paraId="20D3B664"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MAINTENANCE CHARGES</w:t>
      </w:r>
    </w:p>
    <w:p w14:paraId="7508DD03" w14:textId="2EE657FF"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herein shall bear and pay all the maintenance charges of Rs. </w:t>
      </w:r>
      <w:r w:rsidR="005643B7">
        <w:rPr>
          <w:rFonts w:ascii="Times New Roman" w:hAnsi="Times New Roman" w:cs="Times New Roman"/>
          <w:sz w:val="28"/>
          <w:szCs w:val="28"/>
          <w:lang w:val="en-IN"/>
        </w:rPr>
        <w:t>_______</w:t>
      </w:r>
      <w:r w:rsidR="005643B7">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[[Amount in Numbers]] towards maintenance of Generator &amp; Elevator, Salaries towards guards, Charges for Electricity </w:t>
      </w:r>
      <w:r>
        <w:rPr>
          <w:rFonts w:ascii="Times New Roman" w:hAnsi="Times New Roman" w:cs="Times New Roman"/>
          <w:sz w:val="28"/>
          <w:szCs w:val="28"/>
          <w:lang w:val="en-IN"/>
        </w:rPr>
        <w:lastRenderedPageBreak/>
        <w:t>Maintenance for Common Areas, Charges towards cleaning of Common Areas and towards maintaining the lawn, whichever applicable, in respect of the said Licensed Premises, and other outgoings including all rates, taxes, levies, assessment, non-occupancy charges, etc.in respect of the said premises shall be paid by the Licensor.</w:t>
      </w:r>
    </w:p>
    <w:p w14:paraId="7013AF41"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ELECTRICITY CHARGES</w:t>
      </w:r>
    </w:p>
    <w:p w14:paraId="3E37317F" w14:textId="55CA9DFD"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At the time of handing over possession of the premises back to the Landlord by Tenant, it is the responsibility of the Tenant to pay electricity &amp; water bills, as presented by the Departments concerned according to the readings on the respective meters up to the date of vacation of the property. </w:t>
      </w:r>
    </w:p>
    <w:p w14:paraId="6672A9BB" w14:textId="591BD045"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all the sanitary, electrical and other fittings and fixtures and appliances in the premises shall be handed over from the Landlord to the Tenant in good working condition. There will be 3 weeks maintenance period after the possession of Name of tenant.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14:paraId="57E6478B"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Lessee shall pay the actual electricity, shared maintenance, water bills for the period of the agreement directly to the authorities concerned. The relevant `start date` meter readings are [Starting Meter Reading].</w:t>
      </w:r>
    </w:p>
    <w:p w14:paraId="38538CD1"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GENERAL TERMS AND CONDITIONS:</w:t>
      </w:r>
    </w:p>
    <w:p w14:paraId="784E0849"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Owner may allot to the Paying Guest any of the bedrooms in the said flat for the use of the Paying Guest and the Owner may change the allocation at any time during the pendency of the Agreement.</w:t>
      </w:r>
    </w:p>
    <w:p w14:paraId="64A0DAF8"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Paying Guest hereby specifically confirm and agree that they have no right whatsoever to the said premises nor shall claim to be tenant/sub-tenant or licensees nor shall claim any other right whatsoever in or to the said premises.</w:t>
      </w:r>
    </w:p>
    <w:p w14:paraId="09FD3F14"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It is clearly agreed and understood that the Paying Guest have not been given any key to the entrance door of the flat nor even to the room that is allocated to them for their temporary use from time to time.</w:t>
      </w:r>
    </w:p>
    <w:p w14:paraId="536993B8"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They Paying Guest may use the passages in the flat for access to the room and may use the kitchen for cooking their own food only provided that no disturbance whatsoever is caused to the use of the kitchen and passages and other portions of the flat by the Owner and his servants and others.</w:t>
      </w:r>
    </w:p>
    <w:p w14:paraId="1454CF31"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Paying Guest shall not cause any disturbance at any time and may permit guests or any outsider to enter the flat only with the permission of the Owner.</w:t>
      </w:r>
    </w:p>
    <w:p w14:paraId="149D3A02"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Paying Guest shall be responsible for any damage caused by them or by any other outsider who has entered the flat through them to the said flat and to any of the furniture, fixtures and equipment therein, reasonable wear and tear excepted.</w:t>
      </w:r>
    </w:p>
    <w:p w14:paraId="6EC722D5" w14:textId="77777777" w:rsidR="001216AC"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14:paraId="689049DA"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ALTERATION</w:t>
      </w:r>
    </w:p>
    <w:p w14:paraId="026E0F6F"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shall not make or permit to do any alteration or addition to the construction or arrangements (internal or external) to the Licensed premises without previous consent in writing from the Licensor.</w:t>
      </w:r>
    </w:p>
    <w:p w14:paraId="5352C3A1"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INSPECTION</w:t>
      </w:r>
    </w:p>
    <w:p w14:paraId="2927DB12"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or its duly authorized agent shall have the right to enter into or upon the said premises or any part thereof at a mutually arranged convenient time for the purpose of inspection.</w:t>
      </w:r>
    </w:p>
    <w:p w14:paraId="790C1B60"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CANCELLATION</w:t>
      </w:r>
    </w:p>
    <w:p w14:paraId="608329E9"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Agreement shall stand terminated immediately upon the expiry of the period mentioned hereinabove.</w:t>
      </w:r>
    </w:p>
    <w:p w14:paraId="22EBA930"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event that the Paying Guest misuse any of the facilities in the flat or causes any disturbance or delays in making payment of the Paying Guest charges, this Agreement shall stand terminated forthwith and it is hereby specifically agreed and confirmed that the Owner shall be entitled to enter the room allocated to the Paying Guest for the time being and to remove all the belongings of the Paying Guest and dispose of them.</w:t>
      </w:r>
    </w:p>
    <w:p w14:paraId="45C64C3C"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w:t>
      </w:r>
      <w:r>
        <w:rPr>
          <w:rFonts w:ascii="Times New Roman" w:hAnsi="Times New Roman" w:cs="Times New Roman"/>
          <w:sz w:val="28"/>
          <w:szCs w:val="28"/>
          <w:lang w:val="en-IN"/>
        </w:rPr>
        <w:lastRenderedPageBreak/>
        <w:t>notice in writing of one month and the Licensee too will have the right to vacate the said premises by giving a notice in writing of 30 days to the Licensor as mentioned earlier.</w:t>
      </w:r>
    </w:p>
    <w:p w14:paraId="636783AB"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It is hereby agreed that if default is made by the lessee in payment of the rent for a period of three months, or in observance and performance of any of the covenants and stipulations hereby contained and on the part to be observed and performed by the lessee, then on such default, the lessor shall be entitled in addition to or in the alternative to any other remedy that may be available to him at this discretion, to terminate the lease and eject the lessee from the said premises; and to take possession thereof as full and absolute owner thereof, provided that a notice in writing shall be given by the lessor to the lessee of his intention to terminate the lease and to take possession of the said premises. If the arrears of rent are paid or the lessee comply with or carry out the covenants and conditions or stipulations, within fifteen days from the service of such notice, then the lessor shall not be entitled to take possession of the said premises.</w:t>
      </w:r>
    </w:p>
    <w:p w14:paraId="15332A37"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POSSESSION</w:t>
      </w:r>
    </w:p>
    <w:p w14:paraId="66E73374"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14:paraId="4EADE12D"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FURNITURE AND APPLIANCES</w:t>
      </w:r>
    </w:p>
    <w:p w14:paraId="7FA454BC"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said premises is having the Furniture and Appliances mentioned in the Schedule I. The licensee shall maintain the said Furniture and </w:t>
      </w:r>
      <w:r>
        <w:rPr>
          <w:rFonts w:ascii="Times New Roman" w:hAnsi="Times New Roman" w:cs="Times New Roman"/>
          <w:sz w:val="28"/>
          <w:szCs w:val="28"/>
          <w:lang w:val="en-IN"/>
        </w:rPr>
        <w:lastRenderedPageBreak/>
        <w:t>Appliances in the said premises in its existing condition and damage, if any, caused to the said Furniture and Appliances, the same shall be repaired by the Licensee/s at its own cost subject to normal wear and tear.</w:t>
      </w:r>
    </w:p>
    <w:p w14:paraId="5E53A4E2"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has provided names of the Equipment such as Microwave, Oven, Refrigerator, Washing Machine &amp; Air-conditioners at the “Demised Property” and servicing &amp; repair will be the responsibility of the Tenant.</w:t>
      </w:r>
    </w:p>
    <w:p w14:paraId="49E96438"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14:paraId="19B68453"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14:paraId="09FF1EAD"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LOCK IN PERIOD</w:t>
      </w:r>
    </w:p>
    <w:p w14:paraId="1B488102"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Both the parties have agreed to set a lock-in period of [[Month(s)]]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14:paraId="4789D902"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NON-VEGETARIAN CLAUSE</w:t>
      </w:r>
    </w:p>
    <w:p w14:paraId="0E56ECCF"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not use the premises for baking or having or eating the non-vegetarian food or beverages.</w:t>
      </w:r>
    </w:p>
    <w:p w14:paraId="37C774D3"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 AND APPLICABLE LAW</w:t>
      </w:r>
    </w:p>
    <w:p w14:paraId="79D9A242"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of any dispute to this agreement and the clauses herein, the same will be settled in the jurisdiction of the local civil courts.</w:t>
      </w:r>
    </w:p>
    <w:p w14:paraId="2D32B57D" w14:textId="77777777" w:rsidR="001216AC"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REGISTRATION</w:t>
      </w:r>
    </w:p>
    <w:p w14:paraId="0D694B77" w14:textId="77777777" w:rsidR="001216AC"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Rent Agreement will be registered in front of registrar and the charges towards stamp duty, court fee &amp; lawyer/coordinator will be equally borne by the Landlord &amp; Tenant.</w:t>
      </w:r>
    </w:p>
    <w:p w14:paraId="1B80B98C" w14:textId="77777777" w:rsidR="001216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WITNESS WHEREOF, each party to this agreement has caused it to be executed at [[Place of Execution]] on the date indicated above.</w:t>
      </w:r>
    </w:p>
    <w:p w14:paraId="345AF4DF" w14:textId="77777777" w:rsidR="001216AC"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WITNESS WHEREOF the parties hereto have hereunto set and subscribed their respective hands the day and year first hereinabove written.</w:t>
      </w:r>
    </w:p>
    <w:p w14:paraId="2070CDA7" w14:textId="77777777" w:rsidR="001216AC"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228E53D1" w14:textId="77777777" w:rsidR="001216AC"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49322BBA" w14:textId="77777777" w:rsidR="001216AC" w:rsidRDefault="001216AC">
      <w:pPr>
        <w:jc w:val="both"/>
        <w:rPr>
          <w:rFonts w:ascii="Times New Roman" w:cs="Times New Roman"/>
          <w:sz w:val="32"/>
          <w:szCs w:val="28"/>
          <w:lang w:val="en-IN"/>
        </w:rPr>
      </w:pPr>
    </w:p>
    <w:p w14:paraId="24C45E41" w14:textId="77777777" w:rsidR="001216AC"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1C60BBBB" w14:textId="77777777" w:rsidR="001216AC"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460EBFC9" w14:textId="77777777" w:rsidR="001216AC" w:rsidRDefault="001216AC">
      <w:pPr>
        <w:jc w:val="both"/>
        <w:rPr>
          <w:rFonts w:ascii="Times New Roman" w:cs="Times New Roman"/>
          <w:sz w:val="32"/>
          <w:szCs w:val="28"/>
          <w:lang w:val="en-IN"/>
        </w:rPr>
      </w:pPr>
    </w:p>
    <w:p w14:paraId="3EE06D78" w14:textId="77777777" w:rsidR="001216AC" w:rsidRDefault="001216AC">
      <w:pPr>
        <w:jc w:val="both"/>
        <w:rPr>
          <w:rFonts w:ascii="Times New Roman" w:cs="Times New Roman"/>
          <w:sz w:val="32"/>
          <w:szCs w:val="28"/>
          <w:lang w:val="en-IN"/>
        </w:rPr>
      </w:pPr>
    </w:p>
    <w:p w14:paraId="42D45A34" w14:textId="77777777" w:rsidR="001216AC" w:rsidRDefault="00000000">
      <w:pPr>
        <w:jc w:val="both"/>
        <w:rPr>
          <w:rFonts w:ascii="Times New Roman" w:cs="Times New Roman"/>
          <w:sz w:val="32"/>
          <w:szCs w:val="28"/>
          <w:lang w:val="en-IN"/>
        </w:rPr>
      </w:pPr>
      <w:r>
        <w:rPr>
          <w:rFonts w:ascii="Times New Roman" w:cs="Times New Roman"/>
          <w:sz w:val="32"/>
          <w:szCs w:val="28"/>
          <w:lang w:val="en-IN"/>
        </w:rPr>
        <w:t>WITNESSES:</w:t>
      </w:r>
    </w:p>
    <w:p w14:paraId="67954CE9" w14:textId="77777777" w:rsidR="001216AC"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65B4868C" w14:textId="77777777" w:rsidR="001216AC"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599A8505" w14:textId="77777777" w:rsidR="001216A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17EDFAB1" w14:textId="77777777" w:rsidR="001216AC" w:rsidRDefault="001216AC">
      <w:pPr>
        <w:pStyle w:val="ListParagraph"/>
        <w:jc w:val="both"/>
        <w:rPr>
          <w:rFonts w:ascii="Times New Roman" w:cs="Times New Roman"/>
          <w:sz w:val="32"/>
          <w:szCs w:val="28"/>
          <w:lang w:val="en-IN"/>
        </w:rPr>
      </w:pPr>
    </w:p>
    <w:p w14:paraId="1FB72508" w14:textId="77777777" w:rsidR="001216AC"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50145762" w14:textId="77777777" w:rsidR="001216AC"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37691C46" w14:textId="77777777" w:rsidR="001216AC"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566E82D1" w14:textId="77777777" w:rsidR="001216AC" w:rsidRDefault="001216AC">
      <w:pPr>
        <w:spacing w:line="360" w:lineRule="auto"/>
        <w:jc w:val="center"/>
        <w:rPr>
          <w:rFonts w:ascii="Times New Roman" w:hAnsi="Times New Roman" w:cs="Times New Roman"/>
          <w:sz w:val="24"/>
          <w:szCs w:val="24"/>
          <w:lang w:val="en-IN"/>
        </w:rPr>
      </w:pPr>
    </w:p>
    <w:sectPr w:rsidR="001216AC">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4133" w14:textId="77777777" w:rsidR="00DF3F17" w:rsidRDefault="00DF3F17">
      <w:pPr>
        <w:spacing w:line="240" w:lineRule="auto"/>
      </w:pPr>
      <w:r>
        <w:separator/>
      </w:r>
    </w:p>
  </w:endnote>
  <w:endnote w:type="continuationSeparator" w:id="0">
    <w:p w14:paraId="18D31719" w14:textId="77777777" w:rsidR="00DF3F17" w:rsidRDefault="00DF3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C9CE" w14:textId="77777777" w:rsidR="001216AC" w:rsidRDefault="0012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109CC09D" w14:textId="77777777" w:rsidR="001216AC"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9</w:t>
            </w:r>
            <w:r>
              <w:rPr>
                <w:b/>
                <w:sz w:val="24"/>
                <w:szCs w:val="24"/>
              </w:rPr>
              <w:fldChar w:fldCharType="end"/>
            </w:r>
          </w:p>
        </w:sdtContent>
      </w:sdt>
    </w:sdtContent>
  </w:sdt>
  <w:p w14:paraId="6895F3EA" w14:textId="77777777" w:rsidR="001216AC" w:rsidRDefault="00121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802C" w14:textId="77777777" w:rsidR="001216AC" w:rsidRDefault="0012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A938" w14:textId="77777777" w:rsidR="00DF3F17" w:rsidRDefault="00DF3F17">
      <w:pPr>
        <w:spacing w:after="0"/>
      </w:pPr>
      <w:r>
        <w:separator/>
      </w:r>
    </w:p>
  </w:footnote>
  <w:footnote w:type="continuationSeparator" w:id="0">
    <w:p w14:paraId="7E70D256" w14:textId="77777777" w:rsidR="00DF3F17" w:rsidRDefault="00DF3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CE9" w14:textId="3DDF4942" w:rsidR="001216AC" w:rsidRDefault="0012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A77B" w14:textId="3A0A413E" w:rsidR="001216AC" w:rsidRDefault="0012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8E5A" w14:textId="3209D28D" w:rsidR="001216AC" w:rsidRDefault="00121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5185768">
    <w:abstractNumId w:val="1"/>
  </w:num>
  <w:num w:numId="2" w16cid:durableId="138204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216AC"/>
    <w:rsid w:val="00143AB0"/>
    <w:rsid w:val="00160706"/>
    <w:rsid w:val="00164EE5"/>
    <w:rsid w:val="00167A3B"/>
    <w:rsid w:val="001D0527"/>
    <w:rsid w:val="001E158E"/>
    <w:rsid w:val="001E4D2F"/>
    <w:rsid w:val="00254C9E"/>
    <w:rsid w:val="00275AC5"/>
    <w:rsid w:val="002B2454"/>
    <w:rsid w:val="002B673F"/>
    <w:rsid w:val="002C3CB9"/>
    <w:rsid w:val="002C7721"/>
    <w:rsid w:val="002F2C33"/>
    <w:rsid w:val="00324DA5"/>
    <w:rsid w:val="00337593"/>
    <w:rsid w:val="003E7700"/>
    <w:rsid w:val="003E78D9"/>
    <w:rsid w:val="00416EC3"/>
    <w:rsid w:val="004B13E8"/>
    <w:rsid w:val="004C6D63"/>
    <w:rsid w:val="00520574"/>
    <w:rsid w:val="005643B7"/>
    <w:rsid w:val="005B2F67"/>
    <w:rsid w:val="005C4E57"/>
    <w:rsid w:val="005F5A6D"/>
    <w:rsid w:val="00624840"/>
    <w:rsid w:val="0063564F"/>
    <w:rsid w:val="00680A47"/>
    <w:rsid w:val="006E0B21"/>
    <w:rsid w:val="006F4512"/>
    <w:rsid w:val="007075C5"/>
    <w:rsid w:val="007471BA"/>
    <w:rsid w:val="007817A0"/>
    <w:rsid w:val="00787813"/>
    <w:rsid w:val="007A3ED6"/>
    <w:rsid w:val="007E3E0D"/>
    <w:rsid w:val="008641D6"/>
    <w:rsid w:val="008E2BCE"/>
    <w:rsid w:val="0097520C"/>
    <w:rsid w:val="00A429D2"/>
    <w:rsid w:val="00B331D1"/>
    <w:rsid w:val="00B423E2"/>
    <w:rsid w:val="00B60FAF"/>
    <w:rsid w:val="00BC1A3A"/>
    <w:rsid w:val="00C53AD3"/>
    <w:rsid w:val="00CB53C9"/>
    <w:rsid w:val="00CD1EDE"/>
    <w:rsid w:val="00CE04A0"/>
    <w:rsid w:val="00D2331A"/>
    <w:rsid w:val="00D84092"/>
    <w:rsid w:val="00DA0729"/>
    <w:rsid w:val="00DC658A"/>
    <w:rsid w:val="00DF3F17"/>
    <w:rsid w:val="00E36CBA"/>
    <w:rsid w:val="00E66E0F"/>
    <w:rsid w:val="00EC7186"/>
    <w:rsid w:val="00ED060E"/>
    <w:rsid w:val="00EE521D"/>
    <w:rsid w:val="00F35F4A"/>
    <w:rsid w:val="00F55A6B"/>
    <w:rsid w:val="00F74EDF"/>
    <w:rsid w:val="00F91B45"/>
    <w:rsid w:val="65DD48F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4ABF"/>
  <w15:docId w15:val="{AFC7832B-A0F6-4801-95A4-AD28224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2419</Words>
  <Characters>13789</Characters>
  <Application>Microsoft Office Word</Application>
  <DocSecurity>0</DocSecurity>
  <Lines>114</Lines>
  <Paragraphs>32</Paragraphs>
  <ScaleCrop>false</ScaleCrop>
  <Company>Hewlett-Packard</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17</cp:revision>
  <dcterms:created xsi:type="dcterms:W3CDTF">2019-10-19T03:07:00Z</dcterms:created>
  <dcterms:modified xsi:type="dcterms:W3CDTF">2023-07-06T08:18:00Z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D2BE1CD040564331981E078B67BFF135</vt:lpwstr>
  </property>
</Properties>
</file>